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21FA" w:rsidRPr="00926D4B" w:rsidRDefault="007621FA" w:rsidP="00926D4B">
      <w:pPr>
        <w:pStyle w:val="Heading1"/>
      </w:pPr>
      <w:r w:rsidRPr="00926D4B">
        <w:t>Your Name</w:t>
      </w:r>
    </w:p>
    <w:p w:rsidR="007621FA" w:rsidRDefault="006651D7" w:rsidP="00C20206">
      <w:pPr>
        <w:spacing w:after="0"/>
      </w:pPr>
      <w:r>
        <w:rPr>
          <w:rStyle w:val="Heading2Char"/>
          <w:sz w:val="28"/>
        </w:rPr>
        <w:t>Lawyer</w:t>
      </w:r>
      <w:r w:rsidR="007621FA" w:rsidRPr="007621FA">
        <w:br/>
      </w:r>
      <w:r w:rsidR="00863AA3" w:rsidRPr="00E31E8C">
        <w:t>Phone Number | Email Address</w:t>
      </w:r>
      <w:r w:rsidR="00791C12">
        <w:t xml:space="preserve"> | City, State </w:t>
      </w:r>
      <w:r w:rsidR="00863AA3">
        <w:t>| LinkedIn</w:t>
      </w:r>
    </w:p>
    <w:p w:rsidR="00C20206" w:rsidRPr="007621FA" w:rsidRDefault="00C20206" w:rsidP="00C20206">
      <w:pPr>
        <w:spacing w:after="0"/>
      </w:pPr>
    </w:p>
    <w:p w:rsidR="00791C12" w:rsidRPr="00926D4B" w:rsidRDefault="00DC1D0D" w:rsidP="00926D4B">
      <w:pPr>
        <w:pStyle w:val="Heading3"/>
      </w:pPr>
      <w:r>
        <w:t>Summary</w:t>
      </w:r>
    </w:p>
    <w:p w:rsidR="006651D7" w:rsidRPr="006651D7" w:rsidRDefault="006651D7" w:rsidP="006651D7">
      <w:pPr>
        <w:spacing w:after="0"/>
      </w:pPr>
      <w:r w:rsidRPr="006651D7">
        <w:t>Detail-oriented and results-driven attorney with two years of experience in civil litigation and contract law. Skilled in legal research, case analysis, and drafting persuasive legal documents. Adept at representing clients in court proceedings and negotiations. Strong ability to manage multiple cases efficiently while ensuring compliance with legal standards. Licensed to practice in New York.</w:t>
      </w:r>
    </w:p>
    <w:p w:rsidR="004146DA" w:rsidRDefault="004146DA" w:rsidP="00791C12">
      <w:pPr>
        <w:spacing w:after="0"/>
      </w:pPr>
      <w:bookmarkStart w:id="0" w:name="_GoBack"/>
      <w:bookmarkEnd w:id="0"/>
    </w:p>
    <w:p w:rsidR="00791C12" w:rsidRDefault="00791C12" w:rsidP="00926D4B">
      <w:pPr>
        <w:pStyle w:val="Heading3"/>
      </w:pPr>
      <w:r>
        <w:t>Professional Experience</w:t>
      </w:r>
    </w:p>
    <w:p w:rsidR="00777896" w:rsidRPr="00777896" w:rsidRDefault="00777896" w:rsidP="00777896">
      <w:pPr>
        <w:spacing w:after="0"/>
        <w:rPr>
          <w:b/>
        </w:rPr>
      </w:pPr>
      <w:r w:rsidRPr="00777896">
        <w:rPr>
          <w:b/>
          <w:bCs/>
        </w:rPr>
        <w:t>Associate Attorney</w:t>
      </w:r>
      <w:r w:rsidRPr="00777896">
        <w:rPr>
          <w:b/>
        </w:rPr>
        <w:t xml:space="preserve">, </w:t>
      </w:r>
      <w:r w:rsidRPr="00777896">
        <w:rPr>
          <w:b/>
          <w:iCs/>
        </w:rPr>
        <w:t xml:space="preserve">Harrison &amp; Cole LLP, </w:t>
      </w:r>
    </w:p>
    <w:p w:rsidR="00777896" w:rsidRPr="00777896" w:rsidRDefault="00777896" w:rsidP="00777896">
      <w:pPr>
        <w:spacing w:after="0"/>
      </w:pPr>
      <w:r w:rsidRPr="00777896">
        <w:rPr>
          <w:i/>
          <w:iCs/>
        </w:rPr>
        <w:t>20XX – Present, City, State</w:t>
      </w:r>
    </w:p>
    <w:p w:rsidR="00777896" w:rsidRPr="00777896" w:rsidRDefault="00777896" w:rsidP="00777896">
      <w:pPr>
        <w:numPr>
          <w:ilvl w:val="0"/>
          <w:numId w:val="17"/>
        </w:numPr>
        <w:spacing w:after="0"/>
      </w:pPr>
      <w:r w:rsidRPr="00777896">
        <w:t>Represent clients in civil litigation matters, including contract disputes, personal injury claims, and landlord-tenant cases.</w:t>
      </w:r>
    </w:p>
    <w:p w:rsidR="00777896" w:rsidRPr="00777896" w:rsidRDefault="00777896" w:rsidP="00777896">
      <w:pPr>
        <w:numPr>
          <w:ilvl w:val="0"/>
          <w:numId w:val="17"/>
        </w:numPr>
        <w:spacing w:after="0"/>
      </w:pPr>
      <w:r w:rsidRPr="00777896">
        <w:t>Conduct legal research and draft motions, pleadings, and settlement agreements.</w:t>
      </w:r>
    </w:p>
    <w:p w:rsidR="00777896" w:rsidRPr="00777896" w:rsidRDefault="00777896" w:rsidP="00777896">
      <w:pPr>
        <w:numPr>
          <w:ilvl w:val="0"/>
          <w:numId w:val="17"/>
        </w:numPr>
        <w:spacing w:after="0"/>
      </w:pPr>
      <w:r w:rsidRPr="00777896">
        <w:t>Assist senior attorneys in trial preparation, including deposition summaries and exhibit organization.</w:t>
      </w:r>
    </w:p>
    <w:p w:rsidR="00777896" w:rsidRPr="00777896" w:rsidRDefault="00777896" w:rsidP="00777896">
      <w:pPr>
        <w:numPr>
          <w:ilvl w:val="0"/>
          <w:numId w:val="17"/>
        </w:numPr>
        <w:spacing w:after="0"/>
      </w:pPr>
      <w:r w:rsidRPr="00777896">
        <w:t>Negotiate favorable settlements for clients, reducing litigation costs and time spent in court.</w:t>
      </w:r>
    </w:p>
    <w:p w:rsidR="00777896" w:rsidRPr="00777896" w:rsidRDefault="00777896" w:rsidP="00777896">
      <w:pPr>
        <w:numPr>
          <w:ilvl w:val="0"/>
          <w:numId w:val="17"/>
        </w:numPr>
        <w:spacing w:after="0"/>
      </w:pPr>
      <w:r w:rsidRPr="00777896">
        <w:t>Manage a caseload of 15+ active cases, ensuring deadlines and procedural requirements are met.</w:t>
      </w:r>
    </w:p>
    <w:p w:rsidR="00777896" w:rsidRPr="00777896" w:rsidRDefault="00777896" w:rsidP="00777896">
      <w:pPr>
        <w:spacing w:after="0"/>
        <w:rPr>
          <w:b/>
          <w:bCs/>
        </w:rPr>
      </w:pPr>
    </w:p>
    <w:p w:rsidR="00777896" w:rsidRPr="00777896" w:rsidRDefault="00777896" w:rsidP="00777896">
      <w:pPr>
        <w:spacing w:after="0"/>
        <w:rPr>
          <w:i/>
          <w:iCs/>
        </w:rPr>
      </w:pPr>
      <w:r w:rsidRPr="00777896">
        <w:rPr>
          <w:b/>
          <w:bCs/>
        </w:rPr>
        <w:t>Legal Intern</w:t>
      </w:r>
      <w:r w:rsidRPr="00777896">
        <w:rPr>
          <w:b/>
        </w:rPr>
        <w:t xml:space="preserve">, </w:t>
      </w:r>
      <w:r w:rsidRPr="00777896">
        <w:rPr>
          <w:b/>
          <w:iCs/>
        </w:rPr>
        <w:t>Brown &amp; Keller Law Firm</w:t>
      </w:r>
    </w:p>
    <w:p w:rsidR="00777896" w:rsidRPr="00777896" w:rsidRDefault="00777896" w:rsidP="00777896">
      <w:pPr>
        <w:spacing w:after="0"/>
      </w:pPr>
      <w:r w:rsidRPr="00777896">
        <w:rPr>
          <w:i/>
          <w:iCs/>
        </w:rPr>
        <w:t>Summer 20XX, City State</w:t>
      </w:r>
    </w:p>
    <w:p w:rsidR="00777896" w:rsidRPr="00777896" w:rsidRDefault="00777896" w:rsidP="00777896">
      <w:pPr>
        <w:numPr>
          <w:ilvl w:val="0"/>
          <w:numId w:val="18"/>
        </w:numPr>
        <w:spacing w:after="0"/>
      </w:pPr>
      <w:r w:rsidRPr="00777896">
        <w:t>Researched case law and drafted memoranda on corporate liability and real estate disputes.</w:t>
      </w:r>
    </w:p>
    <w:p w:rsidR="00777896" w:rsidRPr="00777896" w:rsidRDefault="00777896" w:rsidP="00777896">
      <w:pPr>
        <w:numPr>
          <w:ilvl w:val="0"/>
          <w:numId w:val="18"/>
        </w:numPr>
        <w:spacing w:after="0"/>
      </w:pPr>
      <w:r w:rsidRPr="00777896">
        <w:t>Assisted attorneys in preparing legal documents for hearings and client consultations.</w:t>
      </w:r>
    </w:p>
    <w:p w:rsidR="00777896" w:rsidRPr="00777896" w:rsidRDefault="00777896" w:rsidP="00777896">
      <w:pPr>
        <w:numPr>
          <w:ilvl w:val="0"/>
          <w:numId w:val="18"/>
        </w:numPr>
        <w:spacing w:after="0"/>
      </w:pPr>
      <w:r w:rsidRPr="00777896">
        <w:t>Observed court proceedings and participated in client meetings.</w:t>
      </w:r>
    </w:p>
    <w:p w:rsidR="00777896" w:rsidRPr="00777896" w:rsidRDefault="00777896" w:rsidP="00777896">
      <w:pPr>
        <w:numPr>
          <w:ilvl w:val="0"/>
          <w:numId w:val="18"/>
        </w:numPr>
        <w:spacing w:after="0"/>
      </w:pPr>
      <w:r w:rsidRPr="00777896">
        <w:t>Compiled and reviewed discovery materials to support litigation strategies.</w:t>
      </w:r>
    </w:p>
    <w:p w:rsidR="00791C12" w:rsidRDefault="00791C12" w:rsidP="00791C12">
      <w:pPr>
        <w:spacing w:after="0"/>
      </w:pPr>
    </w:p>
    <w:p w:rsidR="00791C12" w:rsidRDefault="00791C12" w:rsidP="00926D4B">
      <w:pPr>
        <w:pStyle w:val="Heading3"/>
      </w:pPr>
      <w:r>
        <w:t>Education</w:t>
      </w:r>
    </w:p>
    <w:p w:rsidR="00D34690" w:rsidRDefault="00D34690" w:rsidP="00D34690">
      <w:pPr>
        <w:spacing w:after="0"/>
        <w:rPr>
          <w:i/>
          <w:iCs/>
        </w:rPr>
      </w:pPr>
      <w:r w:rsidRPr="00D34690">
        <w:rPr>
          <w:b/>
          <w:bCs/>
        </w:rPr>
        <w:t>Juris Doctor (J.D.)</w:t>
      </w:r>
      <w:r w:rsidRPr="00D34690">
        <w:br/>
      </w:r>
      <w:r w:rsidRPr="00D34690">
        <w:rPr>
          <w:i/>
          <w:iCs/>
        </w:rPr>
        <w:t>New York University School of Law, New York, NY</w:t>
      </w:r>
      <w:r w:rsidRPr="00D34690">
        <w:t xml:space="preserve"> | </w:t>
      </w:r>
      <w:r w:rsidRPr="00D34690">
        <w:rPr>
          <w:i/>
          <w:iCs/>
        </w:rPr>
        <w:t>20XX</w:t>
      </w:r>
    </w:p>
    <w:p w:rsidR="00D34690" w:rsidRPr="00D34690" w:rsidRDefault="00D34690" w:rsidP="00D34690">
      <w:pPr>
        <w:spacing w:after="0"/>
      </w:pPr>
    </w:p>
    <w:p w:rsidR="00D34690" w:rsidRPr="00D34690" w:rsidRDefault="00D34690" w:rsidP="00D34690">
      <w:pPr>
        <w:spacing w:after="0"/>
      </w:pPr>
      <w:r w:rsidRPr="00D34690">
        <w:rPr>
          <w:b/>
          <w:bCs/>
        </w:rPr>
        <w:t>Bachelor of Arts in Political Science</w:t>
      </w:r>
      <w:r w:rsidRPr="00D34690">
        <w:br/>
      </w:r>
      <w:r w:rsidRPr="00D34690">
        <w:rPr>
          <w:i/>
          <w:iCs/>
        </w:rPr>
        <w:t>Columbia University, New York, NY</w:t>
      </w:r>
      <w:r w:rsidRPr="00D34690">
        <w:t xml:space="preserve"> | </w:t>
      </w:r>
      <w:r w:rsidRPr="00D34690">
        <w:rPr>
          <w:i/>
          <w:iCs/>
        </w:rPr>
        <w:t>20XX</w:t>
      </w:r>
    </w:p>
    <w:p w:rsidR="00D34690" w:rsidRDefault="00D34690" w:rsidP="00791C12">
      <w:pPr>
        <w:spacing w:after="0"/>
      </w:pPr>
    </w:p>
    <w:p w:rsidR="00D34690" w:rsidRDefault="00D34690" w:rsidP="00D34690">
      <w:pPr>
        <w:pStyle w:val="Heading3"/>
      </w:pPr>
      <w:r>
        <w:t>Bar Admission</w:t>
      </w:r>
    </w:p>
    <w:p w:rsidR="00791C12" w:rsidRDefault="00D34690" w:rsidP="00791C12">
      <w:pPr>
        <w:spacing w:after="0"/>
      </w:pPr>
      <w:r w:rsidRPr="00D34690">
        <w:t>New York State Bar, 20XX</w:t>
      </w:r>
    </w:p>
    <w:p w:rsidR="00D34690" w:rsidRDefault="00D34690" w:rsidP="00791C12">
      <w:pPr>
        <w:spacing w:after="0"/>
      </w:pPr>
    </w:p>
    <w:p w:rsidR="00791C12" w:rsidRDefault="008E77B2" w:rsidP="00926D4B">
      <w:pPr>
        <w:pStyle w:val="Heading3"/>
      </w:pPr>
      <w:r>
        <w:t xml:space="preserve">Key </w:t>
      </w:r>
      <w:r w:rsidR="00791C12">
        <w:t>Skills</w:t>
      </w:r>
    </w:p>
    <w:p w:rsidR="008E77B2" w:rsidRPr="008E77B2" w:rsidRDefault="008E77B2" w:rsidP="008E77B2">
      <w:pPr>
        <w:numPr>
          <w:ilvl w:val="0"/>
          <w:numId w:val="19"/>
        </w:numPr>
        <w:spacing w:after="0"/>
      </w:pPr>
      <w:r w:rsidRPr="008E77B2">
        <w:t>Civil litigation and dispute resolution</w:t>
      </w:r>
    </w:p>
    <w:p w:rsidR="008E77B2" w:rsidRPr="008E77B2" w:rsidRDefault="008E77B2" w:rsidP="008E77B2">
      <w:pPr>
        <w:numPr>
          <w:ilvl w:val="0"/>
          <w:numId w:val="19"/>
        </w:numPr>
        <w:spacing w:after="0"/>
      </w:pPr>
      <w:r w:rsidRPr="008E77B2">
        <w:t>Legal research and case analysis</w:t>
      </w:r>
    </w:p>
    <w:p w:rsidR="008E77B2" w:rsidRPr="008E77B2" w:rsidRDefault="008E77B2" w:rsidP="008E77B2">
      <w:pPr>
        <w:numPr>
          <w:ilvl w:val="0"/>
          <w:numId w:val="19"/>
        </w:numPr>
        <w:spacing w:after="0"/>
      </w:pPr>
      <w:r w:rsidRPr="008E77B2">
        <w:t>Contract drafting and review</w:t>
      </w:r>
    </w:p>
    <w:p w:rsidR="008E77B2" w:rsidRPr="008E77B2" w:rsidRDefault="008E77B2" w:rsidP="008E77B2">
      <w:pPr>
        <w:numPr>
          <w:ilvl w:val="0"/>
          <w:numId w:val="19"/>
        </w:numPr>
        <w:spacing w:after="0"/>
      </w:pPr>
      <w:r w:rsidRPr="008E77B2">
        <w:t>Client counseling and representation</w:t>
      </w:r>
    </w:p>
    <w:p w:rsidR="008E77B2" w:rsidRPr="008E77B2" w:rsidRDefault="008E77B2" w:rsidP="008E77B2">
      <w:pPr>
        <w:numPr>
          <w:ilvl w:val="0"/>
          <w:numId w:val="19"/>
        </w:numPr>
        <w:spacing w:after="0"/>
      </w:pPr>
      <w:r w:rsidRPr="008E77B2">
        <w:t>Courtroom advocacy and trial preparation</w:t>
      </w:r>
    </w:p>
    <w:p w:rsidR="008E77B2" w:rsidRPr="008E77B2" w:rsidRDefault="008E77B2" w:rsidP="008E77B2">
      <w:pPr>
        <w:numPr>
          <w:ilvl w:val="0"/>
          <w:numId w:val="19"/>
        </w:numPr>
        <w:spacing w:after="0"/>
      </w:pPr>
      <w:r w:rsidRPr="008E77B2">
        <w:t>Negotiation and settlement strategy</w:t>
      </w:r>
    </w:p>
    <w:p w:rsidR="00C31B22" w:rsidRDefault="00C31B22" w:rsidP="00C31B22">
      <w:pPr>
        <w:spacing w:after="0"/>
      </w:pPr>
    </w:p>
    <w:p w:rsidR="00791C12" w:rsidRDefault="00F83268" w:rsidP="00926D4B">
      <w:pPr>
        <w:pStyle w:val="Heading3"/>
      </w:pPr>
      <w:r>
        <w:t>Professional Memberships</w:t>
      </w:r>
    </w:p>
    <w:p w:rsidR="00F83268" w:rsidRPr="00F83268" w:rsidRDefault="00F83268" w:rsidP="00F83268">
      <w:pPr>
        <w:numPr>
          <w:ilvl w:val="0"/>
          <w:numId w:val="20"/>
        </w:numPr>
        <w:spacing w:after="0"/>
      </w:pPr>
      <w:r w:rsidRPr="00F83268">
        <w:t>New York State Bar Association</w:t>
      </w:r>
    </w:p>
    <w:p w:rsidR="00F83268" w:rsidRPr="00F83268" w:rsidRDefault="00F83268" w:rsidP="00F83268">
      <w:pPr>
        <w:numPr>
          <w:ilvl w:val="0"/>
          <w:numId w:val="20"/>
        </w:numPr>
        <w:spacing w:after="0"/>
      </w:pPr>
      <w:r w:rsidRPr="00F83268">
        <w:t>American Bar Association</w:t>
      </w:r>
    </w:p>
    <w:p w:rsidR="00F83268" w:rsidRDefault="00F83268" w:rsidP="00791C12">
      <w:pPr>
        <w:spacing w:after="0"/>
      </w:pPr>
    </w:p>
    <w:p w:rsidR="00F83268" w:rsidRDefault="0061001B" w:rsidP="00F83268">
      <w:pPr>
        <w:pStyle w:val="Heading3"/>
      </w:pPr>
      <w:r>
        <w:t>Additional Information</w:t>
      </w:r>
    </w:p>
    <w:p w:rsidR="0061001B" w:rsidRPr="0061001B" w:rsidRDefault="0061001B" w:rsidP="0061001B">
      <w:pPr>
        <w:numPr>
          <w:ilvl w:val="0"/>
          <w:numId w:val="21"/>
        </w:numPr>
        <w:spacing w:after="0"/>
      </w:pPr>
      <w:r w:rsidRPr="0061001B">
        <w:t>Pro bono volunteer for tenant rights legal aid organization</w:t>
      </w:r>
    </w:p>
    <w:p w:rsidR="0061001B" w:rsidRPr="0061001B" w:rsidRDefault="0061001B" w:rsidP="0061001B">
      <w:pPr>
        <w:numPr>
          <w:ilvl w:val="0"/>
          <w:numId w:val="21"/>
        </w:numPr>
        <w:spacing w:after="0"/>
      </w:pPr>
      <w:r w:rsidRPr="0061001B">
        <w:t xml:space="preserve">Published legal article on emerging trends in contract law in the </w:t>
      </w:r>
      <w:r w:rsidRPr="0061001B">
        <w:rPr>
          <w:i/>
          <w:iCs/>
        </w:rPr>
        <w:t>New York Law Journal</w:t>
      </w:r>
    </w:p>
    <w:p w:rsidR="00F83268" w:rsidRDefault="00F83268" w:rsidP="00791C12">
      <w:pPr>
        <w:spacing w:after="0"/>
      </w:pPr>
    </w:p>
    <w:p w:rsidR="000D69E6" w:rsidRDefault="000D69E6" w:rsidP="007621FA"/>
    <w:p w:rsidR="005605ED" w:rsidRPr="007621FA" w:rsidRDefault="005605ED" w:rsidP="007621FA">
      <w:r>
        <w:lastRenderedPageBreak/>
        <mc:AlternateContent>
          <mc:Choice Requires="wpg">
            <w:drawing>
              <wp:anchor distT="0" distB="0" distL="114300" distR="114300" simplePos="0" relativeHeight="251659264" behindDoc="0" locked="0" layoutInCell="1" allowOverlap="1" wp14:anchorId="07793FC6" wp14:editId="51903F1C">
                <wp:simplePos x="0" y="0"/>
                <wp:positionH relativeFrom="margin">
                  <wp:align>center</wp:align>
                </wp:positionH>
                <wp:positionV relativeFrom="paragraph">
                  <wp:posOffset>254635</wp:posOffset>
                </wp:positionV>
                <wp:extent cx="6483985" cy="3823970"/>
                <wp:effectExtent l="0" t="0" r="12065" b="24130"/>
                <wp:wrapTopAndBottom/>
                <wp:docPr id="4" name="Group 4"/>
                <wp:cNvGraphicFramePr/>
                <a:graphic xmlns:a="http://schemas.openxmlformats.org/drawingml/2006/main">
                  <a:graphicData uri="http://schemas.microsoft.com/office/word/2010/wordprocessingGroup">
                    <wpg:wgp>
                      <wpg:cNvGrpSpPr/>
                      <wpg:grpSpPr>
                        <a:xfrm>
                          <a:off x="0" y="0"/>
                          <a:ext cx="6483985" cy="3823970"/>
                          <a:chOff x="0" y="1"/>
                          <a:chExt cx="6483985" cy="3824777"/>
                        </a:xfrm>
                      </wpg:grpSpPr>
                      <wps:wsp>
                        <wps:cNvPr id="2" name="Text Box 2"/>
                        <wps:cNvSpPr txBox="1"/>
                        <wps:spPr>
                          <a:xfrm>
                            <a:off x="0" y="1"/>
                            <a:ext cx="6483985" cy="1856399"/>
                          </a:xfrm>
                          <a:prstGeom prst="rect">
                            <a:avLst/>
                          </a:prstGeom>
                          <a:solidFill>
                            <a:schemeClr val="lt1"/>
                          </a:solidFill>
                          <a:ln w="19050">
                            <a:solidFill>
                              <a:srgbClr val="00B050"/>
                            </a:solidFill>
                          </a:ln>
                          <a:effectLst/>
                        </wps:spPr>
                        <wps:style>
                          <a:lnRef idx="0">
                            <a:schemeClr val="accent1"/>
                          </a:lnRef>
                          <a:fillRef idx="0">
                            <a:schemeClr val="accent1"/>
                          </a:fillRef>
                          <a:effectRef idx="0">
                            <a:schemeClr val="accent1"/>
                          </a:effectRef>
                          <a:fontRef idx="minor">
                            <a:schemeClr val="dk1"/>
                          </a:fontRef>
                        </wps:style>
                        <wps:txbx>
                          <w:txbxContent>
                            <w:p w:rsidR="005605ED" w:rsidRDefault="005605ED" w:rsidP="005605ED"/>
                            <w:p w:rsidR="005605ED" w:rsidRPr="00D07FDA" w:rsidRDefault="005605ED" w:rsidP="005605ED">
                              <w:r w:rsidRPr="0028477B">
                                <w:t>Copyright information - Please read</w:t>
                              </w:r>
                            </w:p>
                            <w:p w:rsidR="005605ED" w:rsidRDefault="005605ED" w:rsidP="005605ED">
                              <w:r w:rsidRPr="00573EF0">
                                <w:t xml:space="preserve">© This free resume template is the copyright of </w:t>
                              </w:r>
                              <w:hyperlink r:id="rId7" w:history="1">
                                <w:r w:rsidRPr="004F6CE7">
                                  <w:rPr>
                                    <w:rStyle w:val="Hyperlink"/>
                                    <w:color w:val="00B050"/>
                                    <w:sz w:val="22"/>
                                  </w:rPr>
                                  <w:t>CareerReload.com</w:t>
                                </w:r>
                              </w:hyperlink>
                              <w:r w:rsidRPr="00573EF0">
                                <w:t xml:space="preserve">. You can download and modify this template for your own personal use to </w:t>
                              </w:r>
                              <w:r>
                                <w:t>create a resume for yourself</w:t>
                              </w:r>
                              <w:r w:rsidRPr="00573EF0">
                                <w:t xml:space="preserve">. You may not distribute or resell this template, or its derivatives, and you may not make it available on other websites without our prior permission. All sharing of this template must be done using a link to </w:t>
                              </w:r>
                              <w:r w:rsidRPr="004F6CE7">
                                <w:rPr>
                                  <w:rStyle w:val="Hyperlink"/>
                                  <w:color w:val="00B050"/>
                                  <w:sz w:val="22"/>
                                </w:rPr>
                                <w:t>https://www.careerreload.com/resume-examples/</w:t>
                              </w:r>
                            </w:p>
                            <w:p w:rsidR="005605ED" w:rsidRPr="00573EF0" w:rsidRDefault="005605ED" w:rsidP="005605ED">
                              <w:r w:rsidRPr="00573EF0">
                                <w:t>You should remove this copyright notice before sending your resume to potential employers.</w:t>
                              </w:r>
                              <w:r>
                                <w:t xml:space="preserve"> To remove this copyright notice, select the square and hit delete.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 name="Text Box 1"/>
                        <wps:cNvSpPr txBox="1"/>
                        <wps:spPr>
                          <a:xfrm>
                            <a:off x="0" y="2329353"/>
                            <a:ext cx="6483985" cy="1495425"/>
                          </a:xfrm>
                          <a:prstGeom prst="rect">
                            <a:avLst/>
                          </a:prstGeom>
                          <a:solidFill>
                            <a:schemeClr val="bg1">
                              <a:lumMod val="95000"/>
                            </a:schemeClr>
                          </a:solidFill>
                          <a:ln w="19050">
                            <a:solidFill>
                              <a:srgbClr val="4C6685"/>
                            </a:solidFill>
                          </a:ln>
                          <a:effectLst/>
                        </wps:spPr>
                        <wps:txbx>
                          <w:txbxContent>
                            <w:p w:rsidR="005605ED" w:rsidRPr="00296A64" w:rsidRDefault="005605ED" w:rsidP="005605ED">
                              <w:pPr>
                                <w:jc w:val="center"/>
                                <w:rPr>
                                  <w:color w:val="494A49"/>
                                </w:rPr>
                              </w:pPr>
                            </w:p>
                            <w:p w:rsidR="005605ED" w:rsidRPr="00D07FDA" w:rsidRDefault="005605ED" w:rsidP="005605ED">
                              <w:pPr>
                                <w:jc w:val="center"/>
                                <w:rPr>
                                  <w:color w:val="002060"/>
                                  <w:sz w:val="44"/>
                                </w:rPr>
                              </w:pPr>
                              <w:r w:rsidRPr="005D2E5A">
                                <w:rPr>
                                  <w:color w:val="002060"/>
                                  <w:sz w:val="44"/>
                                </w:rPr>
                                <w:t>Need resume writing help?</w:t>
                              </w:r>
                            </w:p>
                            <w:p w:rsidR="005605ED" w:rsidRPr="004F6CE7" w:rsidRDefault="005605ED" w:rsidP="005605ED">
                              <w:pPr>
                                <w:jc w:val="center"/>
                                <w:rPr>
                                  <w:color w:val="494A49"/>
                                  <w:sz w:val="28"/>
                                  <w:szCs w:val="28"/>
                                </w:rPr>
                              </w:pPr>
                              <w:r w:rsidRPr="004F6CE7">
                                <w:rPr>
                                  <w:color w:val="494A49"/>
                                  <w:sz w:val="28"/>
                                  <w:szCs w:val="28"/>
                                </w:rPr>
                                <w:t xml:space="preserve">Visit: </w:t>
                              </w:r>
                              <w:hyperlink r:id="rId8" w:history="1">
                                <w:r w:rsidRPr="004F6CE7">
                                  <w:rPr>
                                    <w:rStyle w:val="Hyperlink"/>
                                    <w:color w:val="0070C0"/>
                                    <w:sz w:val="28"/>
                                    <w:szCs w:val="28"/>
                                  </w:rPr>
                                  <w:t>https://www.careerreload.com/build-a-resume/</w:t>
                                </w:r>
                              </w:hyperlink>
                              <w:r w:rsidRPr="004F6CE7">
                                <w:rPr>
                                  <w:rStyle w:val="Hyperlink"/>
                                  <w:color w:val="0070C0"/>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07793FC6" id="Group 4" o:spid="_x0000_s1026" style="position:absolute;margin-left:0;margin-top:20.05pt;width:510.55pt;height:301.1pt;z-index:251659264;mso-position-horizontal:center;mso-position-horizontal-relative:margin;mso-height-relative:margin" coordorigin="" coordsize="64839,38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l5ZUwMAADgKAAAOAAAAZHJzL2Uyb0RvYy54bWzsVstu1DAU3SPxD5b3NJlM5pGoKSqFVkil&#10;VLSItcdxMhGObWxPk/L1XNtJOi1FokWwYpP4cX0fx/ec5PB133J0w7RppCjw7CDGiAkqy0bUBf58&#10;ffpqjZGxRJSES8EKfMsMfn308sVhp3KWyK3kJdMInAiTd6rAW2tVHkWGbllLzIFUTMBmJXVLLEx1&#10;HZWadOC95VESx8uok7pUWlJmDKy+DZv4yPuvKkbtx6oyzCJeYMjN+qf2z417RkeHJK81UduGDmmQ&#10;Z2TRkkZA0MnVW2IJ2unmJ1dtQ7U0srIHVLaRrKqGMl8DVDOLH1RzpuVO+VrqvKvVBBNA+wCnZ7ul&#10;FzeXGjVlgVOMBGnhinxUlDpoOlXnYHGm1ZW61MNCHWau2r7SrXtDHaj3oN5OoLLeIgqLy3Q9z9YL&#10;jCjszdfJPFsNsNMt3M3duVm4DLp994uT6Wq1cjbRGDhy+U3pdApayNyhZP4MpastUcyDbxwGA0rJ&#10;iNK1q++N7FESgPJGDiVke1gGLozrBhZ/CdZQ9KNgzdaL5TzL7pVMcqWNPWOyRW5QYA0t7juP3Jwb&#10;G9AZTVxUI3lTnjac+4mjFTvhGt0QIAS3Pjzgec+KC9RB/lm8iL3ne5tG15vJQRy/cUYh6p4ZeOTC&#10;BWSegkNi7oICGH5kbzlzNlx8YhW0oG+gR7IklDIxZeqtnVUFNT3l4GB/l9VTDoc64ISPLIWdDreN&#10;kDrAdB/c8usIbhXsoXH36nZD2296TyqTb2R5C72jZVAoo+hpA/d7Toy9JBokCcQLZNZ+hEfFJdyP&#10;HEYYbaX+/ti6swcOwC5GHUhcgc23HdEMI/5eADuyWZo6TfSTdLFKYKL3dzb7O2LXnkhomhkIuqJ+&#10;6OwtH4eVlu0XUONjFxW2iKAQu8B2HJ7YILyg5pQdH3sjUEFF7Lm4UtS5dvC67r3uvxCthha3wI4L&#10;OfKR5A86Pdi6k0Ie76ysGk8DB3BAdQAetMEp2j8QCYAoSOkkEpMYgJI8XSSSeZLNF3PHM6DUY+o4&#10;S7NFmiz+nlRs6nA5fNd+kGWQj2wRxxP5x+b38rwnBY7fvysn6clyCV+KZ8mJ45L/jk1Q/6fUv6GU&#10;/wrD74m/+eFXyv3/7M89Be9++I5+AAAA//8DAFBLAwQUAAYACAAAACEAZTUyCd8AAAAIAQAADwAA&#10;AGRycy9kb3ducmV2LnhtbEyPwWrDMBBE74X+g9hCb41kJw3F9TqE0PYUCk0KpTfF2tgm1spYiu38&#10;fZVTc5tllpk3+WqyrRio941jhGSmQBCXzjRcIXzv359eQPig2ejWMSFcyMOquL/LdWbcyF807EIl&#10;Ygj7TCPUIXSZlL6syWo/cx1x9I6utzrEs6+k6fUYw20rU6WW0uqGY0OtO9rUVJ52Z4vwMepxPU/e&#10;hu3puLn87p8/f7YJIT4+TOtXEIGm8P8MV/yIDkVkOrgzGy9ahDgkICxUAuLqqjSJ6oCwXKRzkEUu&#10;bwcUfwAAAP//AwBQSwECLQAUAAYACAAAACEAtoM4kv4AAADhAQAAEwAAAAAAAAAAAAAAAAAAAAAA&#10;W0NvbnRlbnRfVHlwZXNdLnhtbFBLAQItABQABgAIAAAAIQA4/SH/1gAAAJQBAAALAAAAAAAAAAAA&#10;AAAAAC8BAABfcmVscy8ucmVsc1BLAQItABQABgAIAAAAIQAoYl5ZUwMAADgKAAAOAAAAAAAAAAAA&#10;AAAAAC4CAABkcnMvZTJvRG9jLnhtbFBLAQItABQABgAIAAAAIQBlNTIJ3wAAAAgBAAAPAAAAAAAA&#10;AAAAAAAAAK0FAABkcnMvZG93bnJldi54bWxQSwUGAAAAAAQABADzAAAAuQYAAAAA&#10;">
                <v:shapetype id="_x0000_t202" coordsize="21600,21600" o:spt="202" path="m,l,21600r21600,l21600,xe">
                  <v:stroke joinstyle="miter"/>
                  <v:path gradientshapeok="t" o:connecttype="rect"/>
                </v:shapetype>
                <v:shape id="Text Box 2" o:spid="_x0000_s1027" type="#_x0000_t202" style="position:absolute;width:64839;height:18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ZfrMUA&#10;AADaAAAADwAAAGRycy9kb3ducmV2LnhtbESPT2vCQBTE7wW/w/KE3upGKdKmWSWIor0Uqg3S2yP7&#10;8gezb2N2TdJv3y0UPA4z8xsmWY+mET11rrasYD6LQBDnVtdcKvg67Z5eQDiPrLGxTAp+yMF6NXlI&#10;MNZ24E/qj74UAcIuRgWV920spcsrMuhmtiUOXmE7gz7IrpS6wyHATSMXUbSUBmsOCxW2tKkovxxv&#10;RsH2fWhf/UdaXJeb83e/f27OaZYp9Tgd0zcQnkZ/D/+3D1rBAv6uhBs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Jl+sxQAAANoAAAAPAAAAAAAAAAAAAAAAAJgCAABkcnMv&#10;ZG93bnJldi54bWxQSwUGAAAAAAQABAD1AAAAigMAAAAA&#10;" fillcolor="white [3201]" strokecolor="#00b050" strokeweight="1.5pt">
                  <v:textbox>
                    <w:txbxContent>
                      <w:p w:rsidR="005605ED" w:rsidRDefault="005605ED" w:rsidP="005605ED"/>
                      <w:p w:rsidR="005605ED" w:rsidRPr="00D07FDA" w:rsidRDefault="005605ED" w:rsidP="005605ED">
                        <w:r w:rsidRPr="0028477B">
                          <w:t>Copyright information - Please read</w:t>
                        </w:r>
                      </w:p>
                      <w:p w:rsidR="005605ED" w:rsidRDefault="005605ED" w:rsidP="005605ED">
                        <w:r w:rsidRPr="00573EF0">
                          <w:t xml:space="preserve">© This free resume template is the copyright of </w:t>
                        </w:r>
                        <w:hyperlink r:id="rId9" w:history="1">
                          <w:r w:rsidRPr="004F6CE7">
                            <w:rPr>
                              <w:rStyle w:val="Hyperlink"/>
                              <w:color w:val="00B050"/>
                              <w:sz w:val="22"/>
                            </w:rPr>
                            <w:t>CareerReload.com</w:t>
                          </w:r>
                        </w:hyperlink>
                        <w:r w:rsidRPr="00573EF0">
                          <w:t xml:space="preserve">. You can download and modify this template for your own personal use to </w:t>
                        </w:r>
                        <w:r>
                          <w:t>create a resume for yourself</w:t>
                        </w:r>
                        <w:r w:rsidRPr="00573EF0">
                          <w:t xml:space="preserve">. You may not distribute or resell this template, or its derivatives, and you may not make it available on other websites without our prior permission. All sharing of this template must be done using a link to </w:t>
                        </w:r>
                        <w:r w:rsidRPr="004F6CE7">
                          <w:rPr>
                            <w:rStyle w:val="Hyperlink"/>
                            <w:color w:val="00B050"/>
                            <w:sz w:val="22"/>
                          </w:rPr>
                          <w:t>https://www.careerreload.com/resume-examples/</w:t>
                        </w:r>
                      </w:p>
                      <w:p w:rsidR="005605ED" w:rsidRPr="00573EF0" w:rsidRDefault="005605ED" w:rsidP="005605ED">
                        <w:r w:rsidRPr="00573EF0">
                          <w:t>You should remove this copyright notice before sending your resume to potential employers.</w:t>
                        </w:r>
                        <w:r>
                          <w:t xml:space="preserve"> To remove this copyright notice, select the square and hit delete.</w:t>
                        </w:r>
                      </w:p>
                    </w:txbxContent>
                  </v:textbox>
                </v:shape>
                <v:shape id="Text Box 1" o:spid="_x0000_s1028" type="#_x0000_t202" style="position:absolute;top:23293;width:64839;height:149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dH5cAA&#10;AADaAAAADwAAAGRycy9kb3ducmV2LnhtbERPzWrCQBC+F3yHZQQvRTcNpUp0FSsIuRWjDzBkx2za&#10;7GzMrpq8fTdQ6Gn4+H5ns+ttIx7U+dqxgrdFAoK4dLrmSsHlfJyvQPiArLFxTAoG8rDbTl42mGn3&#10;5BM9ilCJGMI+QwUmhDaT0peGLPqFa4kjd3WdxRBhV0nd4TOG20amSfIhLdYcGwy2dDBU/hR3q+Dw&#10;St+5Wcrz17W4tdU7nYb0/qnUbNrv1yAC9eFf/OfOdZwP4yvjld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YdH5cAAAADaAAAADwAAAAAAAAAAAAAAAACYAgAAZHJzL2Rvd25y&#10;ZXYueG1sUEsFBgAAAAAEAAQA9QAAAIUDAAAAAA==&#10;" fillcolor="#f2f2f2 [3052]" strokecolor="#4c6685" strokeweight="1.5pt">
                  <v:textbox>
                    <w:txbxContent>
                      <w:p w:rsidR="005605ED" w:rsidRPr="00296A64" w:rsidRDefault="005605ED" w:rsidP="005605ED">
                        <w:pPr>
                          <w:jc w:val="center"/>
                          <w:rPr>
                            <w:color w:val="494A49"/>
                          </w:rPr>
                        </w:pPr>
                      </w:p>
                      <w:p w:rsidR="005605ED" w:rsidRPr="00D07FDA" w:rsidRDefault="005605ED" w:rsidP="005605ED">
                        <w:pPr>
                          <w:jc w:val="center"/>
                          <w:rPr>
                            <w:color w:val="002060"/>
                            <w:sz w:val="44"/>
                          </w:rPr>
                        </w:pPr>
                        <w:r w:rsidRPr="005D2E5A">
                          <w:rPr>
                            <w:color w:val="002060"/>
                            <w:sz w:val="44"/>
                          </w:rPr>
                          <w:t>Need resume writing help?</w:t>
                        </w:r>
                      </w:p>
                      <w:p w:rsidR="005605ED" w:rsidRPr="004F6CE7" w:rsidRDefault="005605ED" w:rsidP="005605ED">
                        <w:pPr>
                          <w:jc w:val="center"/>
                          <w:rPr>
                            <w:color w:val="494A49"/>
                            <w:sz w:val="28"/>
                            <w:szCs w:val="28"/>
                          </w:rPr>
                        </w:pPr>
                        <w:r w:rsidRPr="004F6CE7">
                          <w:rPr>
                            <w:color w:val="494A49"/>
                            <w:sz w:val="28"/>
                            <w:szCs w:val="28"/>
                          </w:rPr>
                          <w:t xml:space="preserve">Visit: </w:t>
                        </w:r>
                        <w:hyperlink r:id="rId10" w:history="1">
                          <w:r w:rsidRPr="004F6CE7">
                            <w:rPr>
                              <w:rStyle w:val="Hyperlink"/>
                              <w:color w:val="0070C0"/>
                              <w:sz w:val="28"/>
                              <w:szCs w:val="28"/>
                            </w:rPr>
                            <w:t>https://www.careerreload.com/build-a-resume/</w:t>
                          </w:r>
                        </w:hyperlink>
                        <w:r w:rsidRPr="004F6CE7">
                          <w:rPr>
                            <w:rStyle w:val="Hyperlink"/>
                            <w:color w:val="0070C0"/>
                            <w:sz w:val="28"/>
                            <w:szCs w:val="28"/>
                          </w:rPr>
                          <w:t xml:space="preserve"> </w:t>
                        </w:r>
                      </w:p>
                    </w:txbxContent>
                  </v:textbox>
                </v:shape>
                <w10:wrap type="topAndBottom" anchorx="margin"/>
              </v:group>
            </w:pict>
          </mc:Fallback>
        </mc:AlternateContent>
      </w:r>
    </w:p>
    <w:sectPr w:rsidR="005605ED" w:rsidRPr="007621FA" w:rsidSect="00916C9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7B6B" w:rsidRDefault="00637B6B" w:rsidP="00941EFC">
      <w:pPr>
        <w:spacing w:after="0" w:line="240" w:lineRule="auto"/>
      </w:pPr>
      <w:r>
        <w:separator/>
      </w:r>
    </w:p>
  </w:endnote>
  <w:endnote w:type="continuationSeparator" w:id="0">
    <w:p w:rsidR="00637B6B" w:rsidRDefault="00637B6B" w:rsidP="00941E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7B6B" w:rsidRDefault="00637B6B" w:rsidP="00941EFC">
      <w:pPr>
        <w:spacing w:after="0" w:line="240" w:lineRule="auto"/>
      </w:pPr>
      <w:r>
        <w:separator/>
      </w:r>
    </w:p>
  </w:footnote>
  <w:footnote w:type="continuationSeparator" w:id="0">
    <w:p w:rsidR="00637B6B" w:rsidRDefault="00637B6B" w:rsidP="00941EF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B25A3"/>
    <w:multiLevelType w:val="hybridMultilevel"/>
    <w:tmpl w:val="43DCD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D205A5"/>
    <w:multiLevelType w:val="multilevel"/>
    <w:tmpl w:val="744AB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1E7AB4"/>
    <w:multiLevelType w:val="hybridMultilevel"/>
    <w:tmpl w:val="3DEE1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C627A6"/>
    <w:multiLevelType w:val="hybridMultilevel"/>
    <w:tmpl w:val="8BACE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A81C0B"/>
    <w:multiLevelType w:val="multilevel"/>
    <w:tmpl w:val="2C400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5EC4446"/>
    <w:multiLevelType w:val="multilevel"/>
    <w:tmpl w:val="FF366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7EF6954"/>
    <w:multiLevelType w:val="hybridMultilevel"/>
    <w:tmpl w:val="038ECF60"/>
    <w:lvl w:ilvl="0" w:tplc="00C6F988">
      <w:start w:val="1"/>
      <w:numFmt w:val="bullet"/>
      <w:lvlText w:val=""/>
      <w:lvlJc w:val="left"/>
      <w:pPr>
        <w:ind w:left="720" w:hanging="360"/>
      </w:pPr>
      <w:rPr>
        <w:rFonts w:ascii="Symbol" w:hAnsi="Symbol" w:hint="default"/>
        <w:color w:val="50505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A72498"/>
    <w:multiLevelType w:val="hybridMultilevel"/>
    <w:tmpl w:val="24F2B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8F57A8"/>
    <w:multiLevelType w:val="hybridMultilevel"/>
    <w:tmpl w:val="2CD0A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AB3F08"/>
    <w:multiLevelType w:val="multilevel"/>
    <w:tmpl w:val="CD8E3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6B2C23"/>
    <w:multiLevelType w:val="multilevel"/>
    <w:tmpl w:val="D40C4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DEA4491"/>
    <w:multiLevelType w:val="hybridMultilevel"/>
    <w:tmpl w:val="60D68742"/>
    <w:lvl w:ilvl="0" w:tplc="00C6F988">
      <w:start w:val="1"/>
      <w:numFmt w:val="bullet"/>
      <w:lvlText w:val=""/>
      <w:lvlJc w:val="left"/>
      <w:pPr>
        <w:ind w:left="720" w:hanging="360"/>
      </w:pPr>
      <w:rPr>
        <w:rFonts w:ascii="Symbol" w:hAnsi="Symbol" w:hint="default"/>
        <w:color w:val="50505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990BC6"/>
    <w:multiLevelType w:val="hybridMultilevel"/>
    <w:tmpl w:val="B6A45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C06ACE"/>
    <w:multiLevelType w:val="hybridMultilevel"/>
    <w:tmpl w:val="3C76D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B769F0"/>
    <w:multiLevelType w:val="hybridMultilevel"/>
    <w:tmpl w:val="F10AB7AC"/>
    <w:lvl w:ilvl="0" w:tplc="00C6F988">
      <w:start w:val="1"/>
      <w:numFmt w:val="bullet"/>
      <w:lvlText w:val=""/>
      <w:lvlJc w:val="left"/>
      <w:pPr>
        <w:ind w:left="720" w:hanging="360"/>
      </w:pPr>
      <w:rPr>
        <w:rFonts w:ascii="Symbol" w:hAnsi="Symbol" w:hint="default"/>
        <w:color w:val="50505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713F75"/>
    <w:multiLevelType w:val="hybridMultilevel"/>
    <w:tmpl w:val="76BA2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03584F"/>
    <w:multiLevelType w:val="multilevel"/>
    <w:tmpl w:val="0D329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99444E"/>
    <w:multiLevelType w:val="multilevel"/>
    <w:tmpl w:val="59D0E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6F2738E"/>
    <w:multiLevelType w:val="hybridMultilevel"/>
    <w:tmpl w:val="ACDE4904"/>
    <w:lvl w:ilvl="0" w:tplc="9608365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2719F3"/>
    <w:multiLevelType w:val="multilevel"/>
    <w:tmpl w:val="5ACA7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FAE14D8"/>
    <w:multiLevelType w:val="hybridMultilevel"/>
    <w:tmpl w:val="984625E0"/>
    <w:lvl w:ilvl="0" w:tplc="00C6F988">
      <w:start w:val="1"/>
      <w:numFmt w:val="bullet"/>
      <w:lvlText w:val=""/>
      <w:lvlJc w:val="left"/>
      <w:pPr>
        <w:ind w:left="720" w:hanging="360"/>
      </w:pPr>
      <w:rPr>
        <w:rFonts w:ascii="Symbol" w:hAnsi="Symbol" w:hint="default"/>
        <w:color w:val="50505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0"/>
  </w:num>
  <w:num w:numId="4">
    <w:abstractNumId w:val="12"/>
  </w:num>
  <w:num w:numId="5">
    <w:abstractNumId w:val="3"/>
  </w:num>
  <w:num w:numId="6">
    <w:abstractNumId w:val="7"/>
  </w:num>
  <w:num w:numId="7">
    <w:abstractNumId w:val="8"/>
  </w:num>
  <w:num w:numId="8">
    <w:abstractNumId w:val="15"/>
  </w:num>
  <w:num w:numId="9">
    <w:abstractNumId w:val="0"/>
  </w:num>
  <w:num w:numId="10">
    <w:abstractNumId w:val="18"/>
  </w:num>
  <w:num w:numId="11">
    <w:abstractNumId w:val="13"/>
  </w:num>
  <w:num w:numId="12">
    <w:abstractNumId w:val="11"/>
  </w:num>
  <w:num w:numId="13">
    <w:abstractNumId w:val="20"/>
  </w:num>
  <w:num w:numId="14">
    <w:abstractNumId w:val="6"/>
  </w:num>
  <w:num w:numId="15">
    <w:abstractNumId w:val="14"/>
  </w:num>
  <w:num w:numId="16">
    <w:abstractNumId w:val="2"/>
  </w:num>
  <w:num w:numId="17">
    <w:abstractNumId w:val="16"/>
  </w:num>
  <w:num w:numId="18">
    <w:abstractNumId w:val="17"/>
  </w:num>
  <w:num w:numId="19">
    <w:abstractNumId w:val="1"/>
  </w:num>
  <w:num w:numId="20">
    <w:abstractNumId w:val="9"/>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276"/>
    <w:rsid w:val="00003CBB"/>
    <w:rsid w:val="00021218"/>
    <w:rsid w:val="00046381"/>
    <w:rsid w:val="0007507B"/>
    <w:rsid w:val="00090E67"/>
    <w:rsid w:val="000A4DDC"/>
    <w:rsid w:val="000D69E6"/>
    <w:rsid w:val="000E44BE"/>
    <w:rsid w:val="00206B5E"/>
    <w:rsid w:val="00206F62"/>
    <w:rsid w:val="00227308"/>
    <w:rsid w:val="003077ED"/>
    <w:rsid w:val="00313F28"/>
    <w:rsid w:val="0032178D"/>
    <w:rsid w:val="00366F91"/>
    <w:rsid w:val="003950EC"/>
    <w:rsid w:val="003B03F8"/>
    <w:rsid w:val="003E07C8"/>
    <w:rsid w:val="004146DA"/>
    <w:rsid w:val="004501D7"/>
    <w:rsid w:val="00495A67"/>
    <w:rsid w:val="004D259D"/>
    <w:rsid w:val="004F120B"/>
    <w:rsid w:val="00514259"/>
    <w:rsid w:val="00532B8C"/>
    <w:rsid w:val="005605ED"/>
    <w:rsid w:val="00565C19"/>
    <w:rsid w:val="0057484B"/>
    <w:rsid w:val="00576D31"/>
    <w:rsid w:val="00594E32"/>
    <w:rsid w:val="0061001B"/>
    <w:rsid w:val="00637B6B"/>
    <w:rsid w:val="006651D7"/>
    <w:rsid w:val="006708DB"/>
    <w:rsid w:val="00696F49"/>
    <w:rsid w:val="00761791"/>
    <w:rsid w:val="007621FA"/>
    <w:rsid w:val="00770276"/>
    <w:rsid w:val="00777896"/>
    <w:rsid w:val="00785A84"/>
    <w:rsid w:val="00791C12"/>
    <w:rsid w:val="007E609F"/>
    <w:rsid w:val="00863AA3"/>
    <w:rsid w:val="0087627D"/>
    <w:rsid w:val="008A104F"/>
    <w:rsid w:val="008E77B2"/>
    <w:rsid w:val="00910F3C"/>
    <w:rsid w:val="00916C97"/>
    <w:rsid w:val="00926D4B"/>
    <w:rsid w:val="00941EFC"/>
    <w:rsid w:val="00963786"/>
    <w:rsid w:val="00B2252C"/>
    <w:rsid w:val="00B2431C"/>
    <w:rsid w:val="00C079DF"/>
    <w:rsid w:val="00C20206"/>
    <w:rsid w:val="00C31B22"/>
    <w:rsid w:val="00C44C68"/>
    <w:rsid w:val="00C47FE6"/>
    <w:rsid w:val="00C5411A"/>
    <w:rsid w:val="00C970C9"/>
    <w:rsid w:val="00D07FDA"/>
    <w:rsid w:val="00D34690"/>
    <w:rsid w:val="00D433D5"/>
    <w:rsid w:val="00D62F04"/>
    <w:rsid w:val="00D64749"/>
    <w:rsid w:val="00D655FA"/>
    <w:rsid w:val="00DC1D0D"/>
    <w:rsid w:val="00E3139E"/>
    <w:rsid w:val="00E6696F"/>
    <w:rsid w:val="00EC1D1C"/>
    <w:rsid w:val="00F34A2B"/>
    <w:rsid w:val="00F8125D"/>
    <w:rsid w:val="00F81DB8"/>
    <w:rsid w:val="00F83268"/>
    <w:rsid w:val="00FA06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F3C"/>
    <w:rPr>
      <w:rFonts w:ascii="Arial" w:hAnsi="Arial"/>
      <w:noProof/>
      <w:color w:val="505050" w:themeColor="text1"/>
      <w:sz w:val="20"/>
    </w:rPr>
  </w:style>
  <w:style w:type="paragraph" w:styleId="Heading1">
    <w:name w:val="heading 1"/>
    <w:basedOn w:val="Normal"/>
    <w:next w:val="Normal"/>
    <w:link w:val="Heading1Char"/>
    <w:autoRedefine/>
    <w:uiPriority w:val="9"/>
    <w:qFormat/>
    <w:rsid w:val="00926D4B"/>
    <w:pPr>
      <w:keepNext/>
      <w:keepLines/>
      <w:spacing w:after="0"/>
      <w:outlineLvl w:val="0"/>
    </w:pPr>
    <w:rPr>
      <w:rFonts w:eastAsiaTheme="majorEastAsia" w:cstheme="majorBidi"/>
      <w:b/>
      <w:color w:val="475765" w:themeColor="accent1"/>
      <w:sz w:val="36"/>
      <w:szCs w:val="32"/>
    </w:rPr>
  </w:style>
  <w:style w:type="paragraph" w:styleId="Heading2">
    <w:name w:val="heading 2"/>
    <w:basedOn w:val="Normal"/>
    <w:next w:val="Normal"/>
    <w:link w:val="Heading2Char"/>
    <w:autoRedefine/>
    <w:uiPriority w:val="9"/>
    <w:unhideWhenUsed/>
    <w:qFormat/>
    <w:rsid w:val="00910F3C"/>
    <w:pPr>
      <w:keepNext/>
      <w:keepLines/>
      <w:spacing w:before="40" w:after="0"/>
      <w:outlineLvl w:val="1"/>
    </w:pPr>
    <w:rPr>
      <w:rFonts w:eastAsiaTheme="majorEastAsia" w:cstheme="majorBidi"/>
      <w:sz w:val="32"/>
      <w:szCs w:val="26"/>
    </w:rPr>
  </w:style>
  <w:style w:type="paragraph" w:styleId="Heading3">
    <w:name w:val="heading 3"/>
    <w:basedOn w:val="Normal"/>
    <w:next w:val="Normal"/>
    <w:link w:val="Heading3Char"/>
    <w:autoRedefine/>
    <w:uiPriority w:val="9"/>
    <w:unhideWhenUsed/>
    <w:qFormat/>
    <w:rsid w:val="00926D4B"/>
    <w:pPr>
      <w:keepNext/>
      <w:keepLines/>
      <w:spacing w:after="0"/>
      <w:outlineLvl w:val="2"/>
    </w:pPr>
    <w:rPr>
      <w:rFonts w:eastAsia="Times New Roman" w:cstheme="majorBidi"/>
      <w:b/>
      <w:color w:val="475765" w:themeColor="accent1"/>
      <w:sz w:val="24"/>
      <w:szCs w:val="24"/>
    </w:rPr>
  </w:style>
  <w:style w:type="paragraph" w:styleId="Heading4">
    <w:name w:val="heading 4"/>
    <w:basedOn w:val="Normal"/>
    <w:next w:val="Normal"/>
    <w:link w:val="Heading4Char"/>
    <w:autoRedefine/>
    <w:uiPriority w:val="9"/>
    <w:unhideWhenUsed/>
    <w:qFormat/>
    <w:rsid w:val="006708DB"/>
    <w:pPr>
      <w:keepNext/>
      <w:keepLines/>
      <w:spacing w:before="40" w:after="0"/>
      <w:outlineLvl w:val="3"/>
    </w:pPr>
    <w:rPr>
      <w:rFonts w:eastAsiaTheme="majorEastAsia" w:cstheme="majorBidi"/>
      <w:iCs/>
      <w:color w:val="252525"/>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autoRedefine/>
    <w:qFormat/>
    <w:rsid w:val="00B2431C"/>
  </w:style>
  <w:style w:type="character" w:customStyle="1" w:styleId="Style1Char">
    <w:name w:val="Style1 Char"/>
    <w:basedOn w:val="DefaultParagraphFont"/>
    <w:link w:val="Style1"/>
    <w:rsid w:val="00B2431C"/>
    <w:rPr>
      <w:rFonts w:ascii="Arial" w:hAnsi="Arial"/>
      <w:noProof/>
      <w:sz w:val="20"/>
    </w:rPr>
  </w:style>
  <w:style w:type="paragraph" w:customStyle="1" w:styleId="MyStyle">
    <w:name w:val="My Style"/>
    <w:basedOn w:val="Normal"/>
    <w:link w:val="MyStyleChar"/>
    <w:qFormat/>
    <w:rsid w:val="00227308"/>
    <w:pPr>
      <w:pBdr>
        <w:top w:val="nil"/>
        <w:left w:val="nil"/>
        <w:bottom w:val="nil"/>
        <w:right w:val="nil"/>
        <w:between w:val="nil"/>
        <w:bar w:val="nil"/>
      </w:pBdr>
      <w:spacing w:after="0" w:line="240" w:lineRule="auto"/>
    </w:pPr>
    <w:rPr>
      <w:rFonts w:cs="Arial"/>
      <w:bCs/>
      <w:color w:val="000000"/>
    </w:rPr>
  </w:style>
  <w:style w:type="character" w:customStyle="1" w:styleId="MyStyleChar">
    <w:name w:val="My Style Char"/>
    <w:basedOn w:val="DefaultParagraphFont"/>
    <w:link w:val="MyStyle"/>
    <w:rsid w:val="00227308"/>
    <w:rPr>
      <w:rFonts w:ascii="Arial" w:hAnsi="Arial" w:cs="Arial"/>
      <w:bCs/>
      <w:color w:val="000000"/>
    </w:rPr>
  </w:style>
  <w:style w:type="paragraph" w:customStyle="1" w:styleId="Style2">
    <w:name w:val="Style2"/>
    <w:basedOn w:val="Style1"/>
    <w:link w:val="Style2Char"/>
    <w:qFormat/>
    <w:rsid w:val="00495A67"/>
  </w:style>
  <w:style w:type="character" w:customStyle="1" w:styleId="Style2Char">
    <w:name w:val="Style2 Char"/>
    <w:basedOn w:val="Style1Char"/>
    <w:link w:val="Style2"/>
    <w:rsid w:val="00495A67"/>
    <w:rPr>
      <w:rFonts w:ascii="Arial" w:hAnsi="Arial"/>
      <w:noProof/>
      <w:sz w:val="20"/>
    </w:rPr>
  </w:style>
  <w:style w:type="paragraph" w:customStyle="1" w:styleId="Style4">
    <w:name w:val="Style4"/>
    <w:basedOn w:val="Normal"/>
    <w:link w:val="Style4Char"/>
    <w:qFormat/>
    <w:rsid w:val="00090E67"/>
  </w:style>
  <w:style w:type="character" w:customStyle="1" w:styleId="Style4Char">
    <w:name w:val="Style4 Char"/>
    <w:basedOn w:val="DefaultParagraphFont"/>
    <w:link w:val="Style4"/>
    <w:rsid w:val="00090E67"/>
    <w:rPr>
      <w:rFonts w:ascii="Arial" w:hAnsi="Arial"/>
      <w:noProof/>
      <w:sz w:val="20"/>
    </w:rPr>
  </w:style>
  <w:style w:type="paragraph" w:customStyle="1" w:styleId="Style3">
    <w:name w:val="Style3"/>
    <w:basedOn w:val="Normal"/>
    <w:link w:val="Style3Char"/>
    <w:qFormat/>
    <w:rsid w:val="004D259D"/>
  </w:style>
  <w:style w:type="character" w:customStyle="1" w:styleId="Style3Char">
    <w:name w:val="Style3 Char"/>
    <w:basedOn w:val="DefaultParagraphFont"/>
    <w:link w:val="Style3"/>
    <w:rsid w:val="004D259D"/>
    <w:rPr>
      <w:rFonts w:ascii="Arial" w:hAnsi="Arial"/>
      <w:sz w:val="20"/>
    </w:rPr>
  </w:style>
  <w:style w:type="paragraph" w:customStyle="1" w:styleId="Style5">
    <w:name w:val="Style5"/>
    <w:basedOn w:val="Style3"/>
    <w:link w:val="Style5Char"/>
    <w:qFormat/>
    <w:rsid w:val="00565C19"/>
  </w:style>
  <w:style w:type="character" w:customStyle="1" w:styleId="Style5Char">
    <w:name w:val="Style5 Char"/>
    <w:basedOn w:val="Style3Char"/>
    <w:link w:val="Style5"/>
    <w:rsid w:val="00565C19"/>
    <w:rPr>
      <w:rFonts w:ascii="Arial" w:hAnsi="Arial"/>
      <w:noProof/>
      <w:sz w:val="20"/>
    </w:rPr>
  </w:style>
  <w:style w:type="paragraph" w:customStyle="1" w:styleId="MaeganLujan">
    <w:name w:val="Maegan Lujan"/>
    <w:basedOn w:val="Normal"/>
    <w:link w:val="MaeganLujanChar"/>
    <w:qFormat/>
    <w:rsid w:val="0087627D"/>
    <w:rPr>
      <w:rFonts w:asciiTheme="majorHAnsi" w:hAnsiTheme="majorHAnsi"/>
      <w:sz w:val="28"/>
    </w:rPr>
  </w:style>
  <w:style w:type="character" w:customStyle="1" w:styleId="MaeganLujanChar">
    <w:name w:val="Maegan Lujan Char"/>
    <w:basedOn w:val="DefaultParagraphFont"/>
    <w:link w:val="MaeganLujan"/>
    <w:rsid w:val="0087627D"/>
    <w:rPr>
      <w:rFonts w:asciiTheme="majorHAnsi" w:hAnsiTheme="majorHAnsi"/>
      <w:color w:val="505050" w:themeColor="text1"/>
      <w:sz w:val="28"/>
    </w:rPr>
  </w:style>
  <w:style w:type="paragraph" w:customStyle="1" w:styleId="TOCTitle">
    <w:name w:val="TOC Title"/>
    <w:basedOn w:val="Normal"/>
    <w:qFormat/>
    <w:rsid w:val="003B03F8"/>
    <w:pPr>
      <w:spacing w:after="240" w:line="240" w:lineRule="auto"/>
      <w:jc w:val="center"/>
    </w:pPr>
    <w:rPr>
      <w:rFonts w:eastAsia="Times New Roman" w:cs="Times New Roman"/>
      <w:b/>
      <w:szCs w:val="24"/>
    </w:rPr>
  </w:style>
  <w:style w:type="paragraph" w:customStyle="1" w:styleId="Level1">
    <w:name w:val="Level 1"/>
    <w:basedOn w:val="TOC1"/>
    <w:link w:val="Level1Char"/>
    <w:qFormat/>
    <w:rsid w:val="003B03F8"/>
    <w:pPr>
      <w:tabs>
        <w:tab w:val="right" w:leader="dot" w:pos="8630"/>
      </w:tabs>
      <w:spacing w:before="120" w:after="120" w:line="240" w:lineRule="auto"/>
    </w:pPr>
    <w:rPr>
      <w:rFonts w:eastAsia="Times New Roman" w:cs="Times New Roman"/>
      <w:b/>
      <w:bCs/>
      <w:caps/>
      <w:szCs w:val="20"/>
    </w:rPr>
  </w:style>
  <w:style w:type="character" w:customStyle="1" w:styleId="Level1Char">
    <w:name w:val="Level 1 Char"/>
    <w:basedOn w:val="DefaultParagraphFont"/>
    <w:link w:val="Level1"/>
    <w:rsid w:val="003B03F8"/>
    <w:rPr>
      <w:rFonts w:eastAsia="Times New Roman" w:cs="Times New Roman"/>
      <w:b/>
      <w:bCs/>
      <w:caps/>
      <w:color w:val="505050" w:themeColor="text1"/>
      <w:szCs w:val="20"/>
    </w:rPr>
  </w:style>
  <w:style w:type="paragraph" w:styleId="TOC1">
    <w:name w:val="toc 1"/>
    <w:basedOn w:val="Normal"/>
    <w:next w:val="Normal"/>
    <w:autoRedefine/>
    <w:uiPriority w:val="39"/>
    <w:semiHidden/>
    <w:unhideWhenUsed/>
    <w:rsid w:val="003B03F8"/>
    <w:pPr>
      <w:spacing w:after="100"/>
    </w:pPr>
  </w:style>
  <w:style w:type="paragraph" w:customStyle="1" w:styleId="Level2">
    <w:name w:val="Level 2"/>
    <w:basedOn w:val="TOC2"/>
    <w:link w:val="Level2Char"/>
    <w:qFormat/>
    <w:rsid w:val="003B03F8"/>
    <w:pPr>
      <w:tabs>
        <w:tab w:val="right" w:leader="dot" w:pos="8630"/>
      </w:tabs>
      <w:spacing w:after="0" w:line="240" w:lineRule="auto"/>
      <w:ind w:left="200"/>
    </w:pPr>
    <w:rPr>
      <w:rFonts w:eastAsia="Times New Roman" w:cs="Times New Roman"/>
      <w:smallCaps/>
      <w:szCs w:val="20"/>
    </w:rPr>
  </w:style>
  <w:style w:type="character" w:customStyle="1" w:styleId="Level2Char">
    <w:name w:val="Level 2 Char"/>
    <w:basedOn w:val="DefaultParagraphFont"/>
    <w:link w:val="Level2"/>
    <w:rsid w:val="003B03F8"/>
    <w:rPr>
      <w:rFonts w:eastAsia="Times New Roman" w:cs="Times New Roman"/>
      <w:smallCaps/>
      <w:color w:val="505050" w:themeColor="text1"/>
      <w:szCs w:val="20"/>
    </w:rPr>
  </w:style>
  <w:style w:type="paragraph" w:styleId="TOC2">
    <w:name w:val="toc 2"/>
    <w:basedOn w:val="Normal"/>
    <w:next w:val="Normal"/>
    <w:autoRedefine/>
    <w:uiPriority w:val="39"/>
    <w:semiHidden/>
    <w:unhideWhenUsed/>
    <w:rsid w:val="003B03F8"/>
    <w:pPr>
      <w:spacing w:after="100"/>
      <w:ind w:left="220"/>
    </w:pPr>
  </w:style>
  <w:style w:type="character" w:customStyle="1" w:styleId="Heading1Char">
    <w:name w:val="Heading 1 Char"/>
    <w:basedOn w:val="DefaultParagraphFont"/>
    <w:link w:val="Heading1"/>
    <w:uiPriority w:val="9"/>
    <w:rsid w:val="00926D4B"/>
    <w:rPr>
      <w:rFonts w:ascii="Arial" w:eastAsiaTheme="majorEastAsia" w:hAnsi="Arial" w:cstheme="majorBidi"/>
      <w:b/>
      <w:noProof/>
      <w:color w:val="475765" w:themeColor="accent1"/>
      <w:sz w:val="36"/>
      <w:szCs w:val="32"/>
    </w:rPr>
  </w:style>
  <w:style w:type="character" w:customStyle="1" w:styleId="Heading2Char">
    <w:name w:val="Heading 2 Char"/>
    <w:basedOn w:val="DefaultParagraphFont"/>
    <w:link w:val="Heading2"/>
    <w:uiPriority w:val="9"/>
    <w:rsid w:val="00910F3C"/>
    <w:rPr>
      <w:rFonts w:ascii="Arial" w:eastAsiaTheme="majorEastAsia" w:hAnsi="Arial" w:cstheme="majorBidi"/>
      <w:noProof/>
      <w:color w:val="505050" w:themeColor="text1"/>
      <w:sz w:val="32"/>
      <w:szCs w:val="26"/>
    </w:rPr>
  </w:style>
  <w:style w:type="paragraph" w:styleId="Title">
    <w:name w:val="Title"/>
    <w:basedOn w:val="Normal"/>
    <w:next w:val="Normal"/>
    <w:link w:val="TitleChar"/>
    <w:uiPriority w:val="10"/>
    <w:qFormat/>
    <w:rsid w:val="00F81DB8"/>
    <w:pPr>
      <w:spacing w:after="0" w:line="240" w:lineRule="auto"/>
      <w:contextualSpacing/>
    </w:pPr>
    <w:rPr>
      <w:rFonts w:asciiTheme="majorHAnsi" w:eastAsiaTheme="majorEastAsia" w:hAnsiTheme="majorHAnsi" w:cstheme="majorBidi"/>
      <w:spacing w:val="-10"/>
      <w:kern w:val="28"/>
      <w:sz w:val="40"/>
      <w:szCs w:val="56"/>
    </w:rPr>
  </w:style>
  <w:style w:type="character" w:customStyle="1" w:styleId="TitleChar">
    <w:name w:val="Title Char"/>
    <w:basedOn w:val="DefaultParagraphFont"/>
    <w:link w:val="Title"/>
    <w:uiPriority w:val="10"/>
    <w:rsid w:val="00F81DB8"/>
    <w:rPr>
      <w:rFonts w:asciiTheme="majorHAnsi" w:eastAsiaTheme="majorEastAsia" w:hAnsiTheme="majorHAnsi" w:cstheme="majorBidi"/>
      <w:color w:val="505050" w:themeColor="text1"/>
      <w:spacing w:val="-10"/>
      <w:kern w:val="28"/>
      <w:sz w:val="40"/>
      <w:szCs w:val="56"/>
    </w:rPr>
  </w:style>
  <w:style w:type="paragraph" w:styleId="Subtitle">
    <w:name w:val="Subtitle"/>
    <w:basedOn w:val="Normal"/>
    <w:next w:val="Normal"/>
    <w:link w:val="SubtitleChar"/>
    <w:uiPriority w:val="11"/>
    <w:qFormat/>
    <w:rsid w:val="00F81DB8"/>
    <w:pPr>
      <w:numPr>
        <w:ilvl w:val="1"/>
      </w:numPr>
    </w:pPr>
    <w:rPr>
      <w:rFonts w:eastAsiaTheme="minorEastAsia"/>
      <w:spacing w:val="15"/>
      <w:sz w:val="32"/>
    </w:rPr>
  </w:style>
  <w:style w:type="character" w:customStyle="1" w:styleId="SubtitleChar">
    <w:name w:val="Subtitle Char"/>
    <w:basedOn w:val="DefaultParagraphFont"/>
    <w:link w:val="Subtitle"/>
    <w:uiPriority w:val="11"/>
    <w:rsid w:val="00F81DB8"/>
    <w:rPr>
      <w:rFonts w:eastAsiaTheme="minorEastAsia"/>
      <w:color w:val="505050" w:themeColor="text1"/>
      <w:spacing w:val="15"/>
      <w:sz w:val="32"/>
    </w:rPr>
  </w:style>
  <w:style w:type="character" w:customStyle="1" w:styleId="Heading3Char">
    <w:name w:val="Heading 3 Char"/>
    <w:basedOn w:val="DefaultParagraphFont"/>
    <w:link w:val="Heading3"/>
    <w:uiPriority w:val="9"/>
    <w:rsid w:val="00926D4B"/>
    <w:rPr>
      <w:rFonts w:ascii="Arial" w:eastAsia="Times New Roman" w:hAnsi="Arial" w:cstheme="majorBidi"/>
      <w:b/>
      <w:noProof/>
      <w:color w:val="475765" w:themeColor="accent1"/>
      <w:sz w:val="24"/>
      <w:szCs w:val="24"/>
    </w:rPr>
  </w:style>
  <w:style w:type="paragraph" w:customStyle="1" w:styleId="Style6">
    <w:name w:val="Style6"/>
    <w:basedOn w:val="Heading4"/>
    <w:link w:val="Style6Char"/>
    <w:autoRedefine/>
    <w:qFormat/>
    <w:rsid w:val="006708DB"/>
    <w:rPr>
      <w:i/>
    </w:rPr>
  </w:style>
  <w:style w:type="character" w:customStyle="1" w:styleId="Style6Char">
    <w:name w:val="Style6 Char"/>
    <w:basedOn w:val="Heading4Char"/>
    <w:link w:val="Style6"/>
    <w:rsid w:val="006708DB"/>
    <w:rPr>
      <w:rFonts w:eastAsiaTheme="majorEastAsia" w:cstheme="majorBidi"/>
      <w:i/>
      <w:iCs/>
      <w:color w:val="252525"/>
      <w:sz w:val="24"/>
    </w:rPr>
  </w:style>
  <w:style w:type="character" w:customStyle="1" w:styleId="Heading4Char">
    <w:name w:val="Heading 4 Char"/>
    <w:basedOn w:val="DefaultParagraphFont"/>
    <w:link w:val="Heading4"/>
    <w:uiPriority w:val="9"/>
    <w:rsid w:val="006708DB"/>
    <w:rPr>
      <w:rFonts w:eastAsiaTheme="majorEastAsia" w:cstheme="majorBidi"/>
      <w:iCs/>
      <w:color w:val="252525"/>
      <w:sz w:val="24"/>
    </w:rPr>
  </w:style>
  <w:style w:type="paragraph" w:styleId="NormalWeb">
    <w:name w:val="Normal (Web)"/>
    <w:basedOn w:val="Normal"/>
    <w:uiPriority w:val="99"/>
    <w:semiHidden/>
    <w:unhideWhenUsed/>
    <w:rsid w:val="007621FA"/>
    <w:pPr>
      <w:spacing w:before="100" w:beforeAutospacing="1" w:after="100" w:afterAutospacing="1" w:line="240" w:lineRule="auto"/>
    </w:pPr>
    <w:rPr>
      <w:rFonts w:ascii="Times New Roman" w:eastAsia="Times New Roman" w:hAnsi="Times New Roman" w:cs="Times New Roman"/>
      <w:noProof w:val="0"/>
      <w:color w:val="auto"/>
      <w:sz w:val="24"/>
      <w:szCs w:val="24"/>
    </w:rPr>
  </w:style>
  <w:style w:type="character" w:styleId="Strong">
    <w:name w:val="Strong"/>
    <w:basedOn w:val="DefaultParagraphFont"/>
    <w:uiPriority w:val="22"/>
    <w:qFormat/>
    <w:rsid w:val="007621FA"/>
    <w:rPr>
      <w:b/>
      <w:bCs/>
    </w:rPr>
  </w:style>
  <w:style w:type="paragraph" w:styleId="ListParagraph">
    <w:name w:val="List Paragraph"/>
    <w:basedOn w:val="Normal"/>
    <w:uiPriority w:val="34"/>
    <w:qFormat/>
    <w:rsid w:val="007621FA"/>
    <w:pPr>
      <w:ind w:left="720"/>
      <w:contextualSpacing/>
    </w:pPr>
  </w:style>
  <w:style w:type="character" w:styleId="Hyperlink">
    <w:name w:val="Hyperlink"/>
    <w:basedOn w:val="DefaultParagraphFont"/>
    <w:uiPriority w:val="99"/>
    <w:unhideWhenUsed/>
    <w:rsid w:val="00D655FA"/>
    <w:rPr>
      <w:color w:val="2D89C6" w:themeColor="hyperlink"/>
      <w:u w:val="single"/>
    </w:rPr>
  </w:style>
  <w:style w:type="paragraph" w:styleId="Header">
    <w:name w:val="header"/>
    <w:basedOn w:val="Normal"/>
    <w:link w:val="HeaderChar"/>
    <w:uiPriority w:val="99"/>
    <w:unhideWhenUsed/>
    <w:rsid w:val="00941EFC"/>
    <w:pPr>
      <w:tabs>
        <w:tab w:val="center" w:pos="4986"/>
        <w:tab w:val="right" w:pos="9972"/>
      </w:tabs>
      <w:spacing w:after="0" w:line="240" w:lineRule="auto"/>
    </w:pPr>
  </w:style>
  <w:style w:type="character" w:customStyle="1" w:styleId="HeaderChar">
    <w:name w:val="Header Char"/>
    <w:basedOn w:val="DefaultParagraphFont"/>
    <w:link w:val="Header"/>
    <w:uiPriority w:val="99"/>
    <w:rsid w:val="00941EFC"/>
    <w:rPr>
      <w:rFonts w:ascii="Arial" w:hAnsi="Arial"/>
      <w:noProof/>
      <w:color w:val="505050" w:themeColor="text1"/>
      <w:sz w:val="20"/>
    </w:rPr>
  </w:style>
  <w:style w:type="paragraph" w:styleId="Footer">
    <w:name w:val="footer"/>
    <w:basedOn w:val="Normal"/>
    <w:link w:val="FooterChar"/>
    <w:uiPriority w:val="99"/>
    <w:unhideWhenUsed/>
    <w:rsid w:val="00941EFC"/>
    <w:pPr>
      <w:tabs>
        <w:tab w:val="center" w:pos="4986"/>
        <w:tab w:val="right" w:pos="9972"/>
      </w:tabs>
      <w:spacing w:after="0" w:line="240" w:lineRule="auto"/>
    </w:pPr>
  </w:style>
  <w:style w:type="character" w:customStyle="1" w:styleId="FooterChar">
    <w:name w:val="Footer Char"/>
    <w:basedOn w:val="DefaultParagraphFont"/>
    <w:link w:val="Footer"/>
    <w:uiPriority w:val="99"/>
    <w:rsid w:val="00941EFC"/>
    <w:rPr>
      <w:rFonts w:ascii="Arial" w:hAnsi="Arial"/>
      <w:noProof/>
      <w:color w:val="505050" w:themeColor="tex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841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www.careerreload.com/build-a-resume/" TargetMode="External"/><Relationship Id="rId3" Type="http://schemas.openxmlformats.org/officeDocument/2006/relationships/settings" Target="settings.xml"/><Relationship Id="rId7" Type="http://schemas.openxmlformats.org/officeDocument/2006/relationships/hyperlink" Target="https://www.careerreload.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careerreload.com/build-a-resume/" TargetMode="External"/><Relationship Id="rId4" Type="http://schemas.openxmlformats.org/officeDocument/2006/relationships/webSettings" Target="webSettings.xml"/><Relationship Id="rId9" Type="http://schemas.openxmlformats.org/officeDocument/2006/relationships/hyperlink" Target="https://www.careerreload.com" TargetMode="External"/></Relationships>
</file>

<file path=word/theme/theme1.xml><?xml version="1.0" encoding="utf-8"?>
<a:theme xmlns:a="http://schemas.openxmlformats.org/drawingml/2006/main" name="Office Theme">
  <a:themeElements>
    <a:clrScheme name="PPT08">
      <a:dk1>
        <a:srgbClr val="505050"/>
      </a:dk1>
      <a:lt1>
        <a:srgbClr val="FFFFFF"/>
      </a:lt1>
      <a:dk2>
        <a:srgbClr val="505050"/>
      </a:dk2>
      <a:lt2>
        <a:srgbClr val="FFFFFF"/>
      </a:lt2>
      <a:accent1>
        <a:srgbClr val="475765"/>
      </a:accent1>
      <a:accent2>
        <a:srgbClr val="45BDE5"/>
      </a:accent2>
      <a:accent3>
        <a:srgbClr val="2D89C6"/>
      </a:accent3>
      <a:accent4>
        <a:srgbClr val="45A2DE"/>
      </a:accent4>
      <a:accent5>
        <a:srgbClr val="7FC8FD"/>
      </a:accent5>
      <a:accent6>
        <a:srgbClr val="A5A5A5"/>
      </a:accent6>
      <a:hlink>
        <a:srgbClr val="2D89C6"/>
      </a:hlink>
      <a:folHlink>
        <a:srgbClr val="2D89C6"/>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320</Words>
  <Characters>1825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2025-02-24T06:59:00Z</dcterms:created>
  <dcterms:modified xsi:type="dcterms:W3CDTF">2025-02-24T07:06:00Z</dcterms:modified>
</cp:coreProperties>
</file>